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B62B" w14:textId="3D222784" w:rsidR="00C91FD7" w:rsidRDefault="000D587F" w:rsidP="007B1BD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članka 5. stavka 1. točka 6. Zakona o sigurnosti prometa na cestama („Narodne novine“, broj 67/08, 48/10, 74/11, 80/13, 92/14, 64/15, 108/17, 70/19 i 42/20) i članka 37. st.1. točka 23. Statuta Grada Šibenika („Službeni glasnik Grada Šibenika“, broj 2/21), uz prethodnu suglasnost Ministarstva unutarnjih poslova – Policijske uprave Šibensko-kninske broj</w:t>
      </w:r>
      <w:r w:rsidR="00E07CCA">
        <w:rPr>
          <w:sz w:val="24"/>
          <w:szCs w:val="24"/>
        </w:rPr>
        <w:t>: 511-13-01-UP/I -96/22</w:t>
      </w:r>
      <w:r>
        <w:rPr>
          <w:sz w:val="24"/>
          <w:szCs w:val="24"/>
        </w:rPr>
        <w:t xml:space="preserve"> </w:t>
      </w:r>
      <w:r w:rsidR="00B16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 w:rsidR="00B16ED0">
        <w:rPr>
          <w:sz w:val="24"/>
          <w:szCs w:val="24"/>
        </w:rPr>
        <w:t xml:space="preserve"> </w:t>
      </w:r>
      <w:r w:rsidR="00E07CCA">
        <w:rPr>
          <w:sz w:val="24"/>
          <w:szCs w:val="24"/>
        </w:rPr>
        <w:t xml:space="preserve">3. ožujka </w:t>
      </w:r>
      <w:r>
        <w:rPr>
          <w:sz w:val="24"/>
          <w:szCs w:val="24"/>
        </w:rPr>
        <w:t>202</w:t>
      </w:r>
      <w:r w:rsidR="00B16ED0">
        <w:rPr>
          <w:sz w:val="24"/>
          <w:szCs w:val="24"/>
        </w:rPr>
        <w:t>2</w:t>
      </w:r>
      <w:r>
        <w:rPr>
          <w:sz w:val="24"/>
          <w:szCs w:val="24"/>
        </w:rPr>
        <w:t>. godine, Gradsk</w:t>
      </w:r>
      <w:r w:rsidR="007B1BD7">
        <w:rPr>
          <w:sz w:val="24"/>
          <w:szCs w:val="24"/>
        </w:rPr>
        <w:t>o</w:t>
      </w:r>
      <w:r>
        <w:rPr>
          <w:sz w:val="24"/>
          <w:szCs w:val="24"/>
        </w:rPr>
        <w:t xml:space="preserve"> vijeće Grada Šibenika na</w:t>
      </w:r>
      <w:r w:rsidR="00E07CCA">
        <w:rPr>
          <w:sz w:val="24"/>
          <w:szCs w:val="24"/>
        </w:rPr>
        <w:t xml:space="preserve"> 6. </w:t>
      </w:r>
      <w:r w:rsidR="00B16ED0">
        <w:rPr>
          <w:sz w:val="24"/>
          <w:szCs w:val="24"/>
        </w:rPr>
        <w:t xml:space="preserve">       s</w:t>
      </w:r>
      <w:r>
        <w:rPr>
          <w:sz w:val="24"/>
          <w:szCs w:val="24"/>
        </w:rPr>
        <w:t xml:space="preserve">jednici od </w:t>
      </w:r>
      <w:r w:rsidR="00B16ED0">
        <w:rPr>
          <w:sz w:val="24"/>
          <w:szCs w:val="24"/>
        </w:rPr>
        <w:t xml:space="preserve"> </w:t>
      </w:r>
      <w:r w:rsidR="00E07CCA">
        <w:rPr>
          <w:sz w:val="24"/>
          <w:szCs w:val="24"/>
        </w:rPr>
        <w:t>10. ožujka</w:t>
      </w:r>
      <w:r w:rsidR="00B16ED0">
        <w:rPr>
          <w:sz w:val="24"/>
          <w:szCs w:val="24"/>
        </w:rPr>
        <w:t xml:space="preserve">  2022. g</w:t>
      </w:r>
      <w:r>
        <w:rPr>
          <w:sz w:val="24"/>
          <w:szCs w:val="24"/>
        </w:rPr>
        <w:t>odine, donosi</w:t>
      </w:r>
    </w:p>
    <w:p w14:paraId="67957D8A" w14:textId="77777777" w:rsidR="00C91FD7" w:rsidRDefault="00C91FD7" w:rsidP="007421CC">
      <w:pPr>
        <w:spacing w:after="0"/>
        <w:jc w:val="both"/>
        <w:rPr>
          <w:sz w:val="24"/>
          <w:szCs w:val="24"/>
        </w:rPr>
      </w:pPr>
    </w:p>
    <w:p w14:paraId="6CFE02E1" w14:textId="77777777" w:rsidR="000D587F" w:rsidRPr="000D587F" w:rsidRDefault="000D587F" w:rsidP="007421C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D587F">
        <w:rPr>
          <w:rFonts w:ascii="Calibri" w:eastAsia="Calibri" w:hAnsi="Calibri" w:cs="Times New Roman"/>
          <w:b/>
          <w:sz w:val="24"/>
          <w:szCs w:val="24"/>
        </w:rPr>
        <w:t>ODLUKU O IZMJENAMA I DOPUNAMA</w:t>
      </w:r>
    </w:p>
    <w:p w14:paraId="67C15338" w14:textId="77777777" w:rsidR="000D587F" w:rsidRPr="000D587F" w:rsidRDefault="000D587F" w:rsidP="007421C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D587F">
        <w:rPr>
          <w:rFonts w:ascii="Calibri" w:eastAsia="Calibri" w:hAnsi="Calibri" w:cs="Times New Roman"/>
          <w:b/>
          <w:sz w:val="24"/>
          <w:szCs w:val="24"/>
        </w:rPr>
        <w:t>ODLUKE  O KORIŠTENJU GRADSKIH PARKIRALIŠTA</w:t>
      </w:r>
    </w:p>
    <w:p w14:paraId="7EA27151" w14:textId="77777777" w:rsidR="000D587F" w:rsidRPr="000D587F" w:rsidRDefault="000D587F" w:rsidP="007421CC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38E238CC" w14:textId="77777777" w:rsidR="000D587F" w:rsidRPr="000D587F" w:rsidRDefault="000D587F" w:rsidP="007421C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0D587F">
        <w:rPr>
          <w:rFonts w:ascii="Calibri" w:eastAsia="Calibri" w:hAnsi="Calibri" w:cs="Times New Roman"/>
          <w:sz w:val="24"/>
          <w:szCs w:val="24"/>
        </w:rPr>
        <w:t>Članak 1.</w:t>
      </w:r>
    </w:p>
    <w:p w14:paraId="5CBBC3B5" w14:textId="7ABAEDDF" w:rsidR="00B16ED0" w:rsidRDefault="000D587F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0D587F">
        <w:rPr>
          <w:rFonts w:ascii="Calibri" w:eastAsia="Calibri" w:hAnsi="Calibri" w:cs="Times New Roman"/>
          <w:sz w:val="24"/>
          <w:szCs w:val="24"/>
        </w:rPr>
        <w:t>U Odluci o korištenju gradskih parkirališta („Službeni glasnik Grada Šibenika“, broj 1/19</w:t>
      </w:r>
      <w:r>
        <w:rPr>
          <w:rFonts w:ascii="Calibri" w:eastAsia="Calibri" w:hAnsi="Calibri" w:cs="Times New Roman"/>
          <w:sz w:val="24"/>
          <w:szCs w:val="24"/>
        </w:rPr>
        <w:t>, 3/19, 6/20 i 9/20</w:t>
      </w:r>
      <w:r w:rsidR="00B16ED0">
        <w:rPr>
          <w:rFonts w:ascii="Calibri" w:eastAsia="Calibri" w:hAnsi="Calibri" w:cs="Times New Roman"/>
          <w:sz w:val="24"/>
          <w:szCs w:val="24"/>
        </w:rPr>
        <w:t xml:space="preserve"> i 7/21</w:t>
      </w:r>
      <w:r>
        <w:rPr>
          <w:rFonts w:ascii="Calibri" w:eastAsia="Calibri" w:hAnsi="Calibri" w:cs="Times New Roman"/>
          <w:sz w:val="24"/>
          <w:szCs w:val="24"/>
        </w:rPr>
        <w:t>) u članku 7.</w:t>
      </w:r>
      <w:r w:rsidR="00B16ED0">
        <w:rPr>
          <w:rFonts w:ascii="Calibri" w:eastAsia="Calibri" w:hAnsi="Calibri" w:cs="Times New Roman"/>
          <w:sz w:val="24"/>
          <w:szCs w:val="24"/>
        </w:rPr>
        <w:t>:</w:t>
      </w:r>
    </w:p>
    <w:p w14:paraId="28519C09" w14:textId="3AEB60CA" w:rsidR="00B16ED0" w:rsidRDefault="000D587F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</w:t>
      </w:r>
      <w:r w:rsidR="00B16ED0">
        <w:rPr>
          <w:rFonts w:ascii="Calibri" w:eastAsia="Calibri" w:hAnsi="Calibri" w:cs="Times New Roman"/>
          <w:sz w:val="24"/>
          <w:szCs w:val="24"/>
        </w:rPr>
        <w:t>avku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16ED0">
        <w:rPr>
          <w:rFonts w:ascii="Calibri" w:eastAsia="Calibri" w:hAnsi="Calibri" w:cs="Times New Roman"/>
          <w:sz w:val="24"/>
          <w:szCs w:val="24"/>
        </w:rPr>
        <w:t>1</w:t>
      </w:r>
      <w:r w:rsidRPr="000D587F">
        <w:rPr>
          <w:rFonts w:ascii="Calibri" w:eastAsia="Calibri" w:hAnsi="Calibri" w:cs="Times New Roman"/>
          <w:sz w:val="24"/>
          <w:szCs w:val="24"/>
        </w:rPr>
        <w:t xml:space="preserve">.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16ED0">
        <w:rPr>
          <w:rFonts w:ascii="Calibri" w:eastAsia="Calibri" w:hAnsi="Calibri" w:cs="Times New Roman"/>
          <w:sz w:val="24"/>
          <w:szCs w:val="24"/>
        </w:rPr>
        <w:t>dio teksta koji glasi:  „0+Zona“</w:t>
      </w:r>
      <w:r w:rsidR="00775BFC">
        <w:rPr>
          <w:rFonts w:ascii="Calibri" w:eastAsia="Calibri" w:hAnsi="Calibri" w:cs="Times New Roman"/>
          <w:sz w:val="24"/>
          <w:szCs w:val="24"/>
        </w:rPr>
        <w:t xml:space="preserve"> </w:t>
      </w:r>
      <w:r w:rsidR="00B16ED0">
        <w:rPr>
          <w:rFonts w:ascii="Calibri" w:eastAsia="Calibri" w:hAnsi="Calibri" w:cs="Times New Roman"/>
          <w:sz w:val="24"/>
          <w:szCs w:val="24"/>
        </w:rPr>
        <w:t>, briše se,</w:t>
      </w:r>
    </w:p>
    <w:p w14:paraId="6186F54C" w14:textId="1CF344CF" w:rsidR="00B16ED0" w:rsidRDefault="00B16ED0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stavak 4. koji glasi: „gat Vrulje“, briše se</w:t>
      </w:r>
      <w:r w:rsidR="00112E38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267DC41" w14:textId="5AFF7B47" w:rsidR="00B16ED0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</w:t>
      </w:r>
      <w:r w:rsidR="00B16ED0">
        <w:rPr>
          <w:rFonts w:ascii="Calibri" w:eastAsia="Calibri" w:hAnsi="Calibri" w:cs="Times New Roman"/>
          <w:sz w:val="24"/>
          <w:szCs w:val="24"/>
        </w:rPr>
        <w:t>osadašnji stavci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B16ED0">
        <w:rPr>
          <w:rFonts w:ascii="Calibri" w:eastAsia="Calibri" w:hAnsi="Calibri" w:cs="Times New Roman"/>
          <w:sz w:val="24"/>
          <w:szCs w:val="24"/>
        </w:rPr>
        <w:t xml:space="preserve"> 5.,6.,7. i 8. postaju stavci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B16ED0">
        <w:rPr>
          <w:rFonts w:ascii="Calibri" w:eastAsia="Calibri" w:hAnsi="Calibri" w:cs="Times New Roman"/>
          <w:sz w:val="24"/>
          <w:szCs w:val="24"/>
        </w:rPr>
        <w:t xml:space="preserve"> 4.,5.,6. i 7.</w:t>
      </w:r>
    </w:p>
    <w:p w14:paraId="2729B02E" w14:textId="790A8E32" w:rsidR="00112E38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 dosadašnjem stavku 9. koji postaje stavak 8., alineja 7 koja glasi: „lokalna cesta Solaris-(privremeno javno parkiralište)“, briše se.</w:t>
      </w:r>
    </w:p>
    <w:p w14:paraId="090CCB74" w14:textId="77777777" w:rsidR="00112E38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Dosadašnje alineje 8 i 9 postaju alineje 7 i 8.</w:t>
      </w:r>
    </w:p>
    <w:p w14:paraId="71870BEB" w14:textId="3CDBFD19" w:rsidR="00112E38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Dosadašnji stavci: 10.,11.,12.,13.,14. i 15. postaju stavci: 9.,10.,11.,12.,13. i 14. </w:t>
      </w:r>
    </w:p>
    <w:p w14:paraId="53BD1367" w14:textId="4F2738BB" w:rsidR="00B16ED0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 dosadašnjem stavku 16. koji postaje stavak 15. iza alineje 2 dodaje se alineja 3 koja glasi: „lokalna cesta Solaris“.</w:t>
      </w:r>
    </w:p>
    <w:p w14:paraId="2EB84A82" w14:textId="4C9E8B5D" w:rsidR="00112E38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Dosadašnji stavak 17. postaje stavak 16.</w:t>
      </w:r>
    </w:p>
    <w:p w14:paraId="79555D00" w14:textId="5ADDD09E" w:rsidR="00112E38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0A9934EA" w14:textId="3B0A31CD" w:rsidR="00112E38" w:rsidRDefault="00112E38" w:rsidP="007421C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Članak 2.</w:t>
      </w:r>
    </w:p>
    <w:p w14:paraId="28FB2C7A" w14:textId="7F3B2B7D" w:rsidR="00112E38" w:rsidRDefault="00112E38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 članku 8. stavku 1. dio teksta koji glasi</w:t>
      </w:r>
      <w:r w:rsidR="007421CC">
        <w:rPr>
          <w:rFonts w:ascii="Calibri" w:eastAsia="Calibri" w:hAnsi="Calibri" w:cs="Times New Roman"/>
          <w:sz w:val="24"/>
          <w:szCs w:val="24"/>
        </w:rPr>
        <w:t>:</w:t>
      </w:r>
    </w:p>
    <w:p w14:paraId="7548D73E" w14:textId="56C8F1F3" w:rsidR="007421CC" w:rsidRDefault="007421CC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„i 0+Zone“, briše se.</w:t>
      </w:r>
    </w:p>
    <w:p w14:paraId="5BBB71D0" w14:textId="1BE3397E" w:rsidR="007421CC" w:rsidRDefault="007421CC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 stavku 3. dio teksta koji glasi: „0+Zone“, briše se.</w:t>
      </w:r>
    </w:p>
    <w:p w14:paraId="77214AFF" w14:textId="534709A1" w:rsidR="007421CC" w:rsidRDefault="007421CC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67493C07" w14:textId="368E8F41" w:rsidR="007421CC" w:rsidRDefault="007421CC" w:rsidP="007421C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Članak 3.</w:t>
      </w:r>
    </w:p>
    <w:p w14:paraId="53DA09B7" w14:textId="576B3546" w:rsidR="00775BFC" w:rsidRDefault="00775BFC" w:rsidP="007421CC">
      <w:pPr>
        <w:spacing w:after="0"/>
        <w:jc w:val="both"/>
        <w:rPr>
          <w:sz w:val="24"/>
          <w:szCs w:val="24"/>
        </w:rPr>
      </w:pPr>
      <w:r w:rsidRPr="00775BFC">
        <w:rPr>
          <w:sz w:val="24"/>
          <w:szCs w:val="24"/>
        </w:rPr>
        <w:t>Sve ostale odredbe Odluke o korištenju gradskih parkirališta ostaju nepromijenjene.</w:t>
      </w:r>
    </w:p>
    <w:p w14:paraId="46E7AE86" w14:textId="77777777" w:rsidR="007421CC" w:rsidRDefault="007421CC" w:rsidP="007421CC">
      <w:pPr>
        <w:spacing w:after="0"/>
        <w:jc w:val="both"/>
        <w:rPr>
          <w:sz w:val="24"/>
          <w:szCs w:val="24"/>
        </w:rPr>
      </w:pPr>
    </w:p>
    <w:p w14:paraId="7B4D5F6E" w14:textId="6141E593" w:rsidR="00775BFC" w:rsidRDefault="00775BFC" w:rsidP="007421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7421C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252ED7A" w14:textId="1018D002" w:rsidR="00775BFC" w:rsidRPr="00775BFC" w:rsidRDefault="00775BFC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775BFC">
        <w:rPr>
          <w:rFonts w:ascii="Calibri" w:eastAsia="Calibri" w:hAnsi="Calibri" w:cs="Times New Roman"/>
          <w:sz w:val="24"/>
          <w:szCs w:val="24"/>
        </w:rPr>
        <w:t xml:space="preserve">Ova Odluka </w:t>
      </w:r>
      <w:r w:rsidR="00037847">
        <w:rPr>
          <w:rFonts w:ascii="Calibri" w:eastAsia="Calibri" w:hAnsi="Calibri" w:cs="Times New Roman"/>
          <w:sz w:val="24"/>
          <w:szCs w:val="24"/>
        </w:rPr>
        <w:t xml:space="preserve">stupa na snagu osmog dana od objave u </w:t>
      </w:r>
      <w:r w:rsidRPr="00775BFC">
        <w:rPr>
          <w:rFonts w:ascii="Calibri" w:eastAsia="Calibri" w:hAnsi="Calibri" w:cs="Times New Roman"/>
          <w:sz w:val="24"/>
          <w:szCs w:val="24"/>
        </w:rPr>
        <w:t>„Službenom glasniku Grada Šibenika“</w:t>
      </w:r>
      <w:r w:rsidR="00037847">
        <w:rPr>
          <w:rFonts w:ascii="Calibri" w:eastAsia="Calibri" w:hAnsi="Calibri" w:cs="Times New Roman"/>
          <w:sz w:val="24"/>
          <w:szCs w:val="24"/>
        </w:rPr>
        <w:t>.</w:t>
      </w:r>
    </w:p>
    <w:p w14:paraId="226D5E87" w14:textId="77777777" w:rsidR="00775BFC" w:rsidRPr="00775BFC" w:rsidRDefault="00775BFC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58D02886" w14:textId="77777777" w:rsidR="00775BFC" w:rsidRPr="00775BFC" w:rsidRDefault="00775BFC" w:rsidP="007421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44AF8175" w14:textId="7489FE08" w:rsidR="00775BFC" w:rsidRPr="003C1362" w:rsidRDefault="003C1362" w:rsidP="007421CC">
      <w:pPr>
        <w:pStyle w:val="Bezproreda"/>
        <w:jc w:val="both"/>
        <w:rPr>
          <w:sz w:val="24"/>
          <w:szCs w:val="24"/>
        </w:rPr>
      </w:pPr>
      <w:r w:rsidRPr="003C1362">
        <w:rPr>
          <w:sz w:val="24"/>
          <w:szCs w:val="24"/>
        </w:rPr>
        <w:t>KLASA:</w:t>
      </w:r>
      <w:r w:rsidR="005A2891">
        <w:rPr>
          <w:sz w:val="24"/>
          <w:szCs w:val="24"/>
        </w:rPr>
        <w:t xml:space="preserve"> 340-09/22-01/03</w:t>
      </w:r>
    </w:p>
    <w:p w14:paraId="1C064B1C" w14:textId="6FDBFE79" w:rsidR="003C1362" w:rsidRDefault="003C1362" w:rsidP="007421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  <w:r w:rsidR="005A2891">
        <w:rPr>
          <w:sz w:val="24"/>
          <w:szCs w:val="24"/>
        </w:rPr>
        <w:t xml:space="preserve"> 2182-1-03/1-22-</w:t>
      </w:r>
      <w:r w:rsidR="00E07CCA">
        <w:rPr>
          <w:sz w:val="24"/>
          <w:szCs w:val="24"/>
        </w:rPr>
        <w:t>3</w:t>
      </w:r>
    </w:p>
    <w:p w14:paraId="387C3056" w14:textId="0C7559A6" w:rsidR="003C1362" w:rsidRDefault="003C1362" w:rsidP="007421C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Šibenik, </w:t>
      </w:r>
      <w:r w:rsidR="007421CC">
        <w:rPr>
          <w:sz w:val="24"/>
          <w:szCs w:val="24"/>
        </w:rPr>
        <w:t xml:space="preserve"> </w:t>
      </w:r>
      <w:r w:rsidR="00E07CCA">
        <w:rPr>
          <w:sz w:val="24"/>
          <w:szCs w:val="24"/>
        </w:rPr>
        <w:t>10. ožujka</w:t>
      </w:r>
      <w:r w:rsidR="007421CC">
        <w:rPr>
          <w:sz w:val="24"/>
          <w:szCs w:val="24"/>
        </w:rPr>
        <w:t xml:space="preserve">  2022.</w:t>
      </w:r>
    </w:p>
    <w:p w14:paraId="1F1E6828" w14:textId="77777777" w:rsidR="00B03463" w:rsidRDefault="00B03463" w:rsidP="007421CC">
      <w:pPr>
        <w:pStyle w:val="Bezproreda"/>
        <w:jc w:val="both"/>
        <w:rPr>
          <w:sz w:val="24"/>
          <w:szCs w:val="24"/>
        </w:rPr>
      </w:pPr>
    </w:p>
    <w:p w14:paraId="6C8E8279" w14:textId="77777777" w:rsidR="00B03463" w:rsidRDefault="00B03463" w:rsidP="003C1362">
      <w:pPr>
        <w:pStyle w:val="Bezproreda"/>
        <w:jc w:val="both"/>
        <w:rPr>
          <w:sz w:val="24"/>
          <w:szCs w:val="24"/>
        </w:rPr>
      </w:pPr>
    </w:p>
    <w:p w14:paraId="323041C9" w14:textId="0B4B62AF" w:rsidR="003C1362" w:rsidRDefault="003C1362" w:rsidP="003C136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GRADSKO VIJEĆE GRADA ŠIBENIKA</w:t>
      </w:r>
    </w:p>
    <w:p w14:paraId="66159489" w14:textId="77777777" w:rsidR="007421CC" w:rsidRDefault="007421CC" w:rsidP="003C1362">
      <w:pPr>
        <w:pStyle w:val="Bezproreda"/>
        <w:jc w:val="center"/>
        <w:rPr>
          <w:sz w:val="24"/>
          <w:szCs w:val="24"/>
        </w:rPr>
      </w:pPr>
    </w:p>
    <w:p w14:paraId="0058902B" w14:textId="77777777" w:rsidR="003C1362" w:rsidRDefault="003C1362" w:rsidP="007421CC">
      <w:pPr>
        <w:pStyle w:val="Bezproreda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PREDSJEDNIK</w:t>
      </w:r>
    </w:p>
    <w:p w14:paraId="609F746C" w14:textId="47F40CDA" w:rsidR="00B03463" w:rsidRDefault="007421CC" w:rsidP="007421CC">
      <w:pPr>
        <w:pStyle w:val="Bezproreda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dr.sc. Dragan </w:t>
      </w:r>
      <w:proofErr w:type="spellStart"/>
      <w:r>
        <w:rPr>
          <w:sz w:val="24"/>
          <w:szCs w:val="24"/>
        </w:rPr>
        <w:t>Zlatović</w:t>
      </w:r>
      <w:r w:rsidR="007B1BD7">
        <w:rPr>
          <w:sz w:val="24"/>
          <w:szCs w:val="24"/>
        </w:rPr>
        <w:t>,v.r</w:t>
      </w:r>
      <w:proofErr w:type="spellEnd"/>
      <w:r w:rsidR="007B1BD7">
        <w:rPr>
          <w:sz w:val="24"/>
          <w:szCs w:val="24"/>
        </w:rPr>
        <w:t>.</w:t>
      </w:r>
    </w:p>
    <w:p w14:paraId="66A847DF" w14:textId="68E96767" w:rsidR="009965A4" w:rsidRDefault="009965A4" w:rsidP="00C27B85">
      <w:pPr>
        <w:pStyle w:val="Bezproreda"/>
        <w:rPr>
          <w:sz w:val="24"/>
          <w:szCs w:val="24"/>
        </w:rPr>
      </w:pPr>
    </w:p>
    <w:sectPr w:rsidR="0099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3E9"/>
    <w:multiLevelType w:val="hybridMultilevel"/>
    <w:tmpl w:val="FBD002BE"/>
    <w:lvl w:ilvl="0" w:tplc="12AA481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7F"/>
    <w:rsid w:val="00037847"/>
    <w:rsid w:val="0005119F"/>
    <w:rsid w:val="000D587F"/>
    <w:rsid w:val="00112E38"/>
    <w:rsid w:val="003047E3"/>
    <w:rsid w:val="003472A9"/>
    <w:rsid w:val="00370BFA"/>
    <w:rsid w:val="003C1362"/>
    <w:rsid w:val="005A2891"/>
    <w:rsid w:val="007421CC"/>
    <w:rsid w:val="00775BFC"/>
    <w:rsid w:val="007B1BD7"/>
    <w:rsid w:val="00885733"/>
    <w:rsid w:val="008D311A"/>
    <w:rsid w:val="00974B01"/>
    <w:rsid w:val="009965A4"/>
    <w:rsid w:val="00A81983"/>
    <w:rsid w:val="00B03463"/>
    <w:rsid w:val="00B16ED0"/>
    <w:rsid w:val="00C27B85"/>
    <w:rsid w:val="00C567A8"/>
    <w:rsid w:val="00C91FD7"/>
    <w:rsid w:val="00CD1F5B"/>
    <w:rsid w:val="00E07CCA"/>
    <w:rsid w:val="00E6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9A1C"/>
  <w15:chartTrackingRefBased/>
  <w15:docId w15:val="{79951CCC-B3BA-45DA-AB92-8828607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7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587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D58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ECDB-8683-428D-A8A1-2A901180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8</cp:revision>
  <cp:lastPrinted>2022-02-21T11:36:00Z</cp:lastPrinted>
  <dcterms:created xsi:type="dcterms:W3CDTF">2022-02-21T11:34:00Z</dcterms:created>
  <dcterms:modified xsi:type="dcterms:W3CDTF">2022-03-14T11:20:00Z</dcterms:modified>
</cp:coreProperties>
</file>